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F6" w:rsidRDefault="004D42AC" w:rsidP="00CC26F9">
      <w:pPr>
        <w:spacing w:line="0" w:lineRule="atLeast"/>
        <w:ind w:left="127"/>
        <w:jc w:val="center"/>
        <w:rPr>
          <w:rFonts w:ascii="Verdana" w:eastAsia="Verdana" w:hAnsi="Verdana"/>
          <w:b/>
        </w:rPr>
      </w:pPr>
      <w:r w:rsidRPr="009921A9">
        <w:rPr>
          <w:rFonts w:ascii="Verdana" w:eastAsia="Verdana" w:hAnsi="Verdana"/>
          <w:b/>
        </w:rPr>
        <w:t xml:space="preserve">DICHIARAZIONE PERSONALE PER CHI HA DIRITTO ALL’ESCLUSIONE </w:t>
      </w:r>
    </w:p>
    <w:p w:rsidR="004D42AC" w:rsidRPr="009921A9" w:rsidRDefault="004D42AC" w:rsidP="00CC26F9">
      <w:pPr>
        <w:spacing w:line="0" w:lineRule="atLeast"/>
        <w:ind w:left="127"/>
        <w:jc w:val="center"/>
        <w:rPr>
          <w:rFonts w:ascii="Verdana" w:eastAsia="Verdana" w:hAnsi="Verdana"/>
          <w:b/>
        </w:rPr>
      </w:pPr>
      <w:r w:rsidRPr="009921A9">
        <w:rPr>
          <w:rFonts w:ascii="Verdana" w:eastAsia="Verdana" w:hAnsi="Verdana"/>
          <w:b/>
        </w:rPr>
        <w:t>DALLA</w:t>
      </w:r>
      <w:r w:rsidR="009921A9">
        <w:rPr>
          <w:rFonts w:ascii="Verdana" w:eastAsia="Verdana" w:hAnsi="Verdana"/>
          <w:b/>
        </w:rPr>
        <w:t xml:space="preserve"> </w:t>
      </w:r>
      <w:r w:rsidRPr="009921A9">
        <w:rPr>
          <w:rFonts w:ascii="Verdana" w:eastAsia="Verdana" w:hAnsi="Verdana"/>
          <w:b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</w:t>
      </w:r>
      <w:r w:rsidR="003234BE">
        <w:rPr>
          <w:rFonts w:ascii="Verdana" w:eastAsia="Verdana" w:hAnsi="Verdana"/>
          <w:sz w:val="22"/>
        </w:rPr>
        <w:t xml:space="preserve"> Dirigente Scolastic</w:t>
      </w:r>
      <w:r w:rsidR="003D02FC">
        <w:rPr>
          <w:rFonts w:ascii="Verdana" w:eastAsia="Verdana" w:hAnsi="Verdana"/>
          <w:sz w:val="22"/>
        </w:rPr>
        <w:t>o</w:t>
      </w:r>
    </w:p>
    <w:p w:rsidR="00302F21" w:rsidRDefault="00613B3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I.I. S. SIMONCELLI</w:t>
      </w:r>
      <w:bookmarkStart w:id="0" w:name="_GoBack"/>
      <w:bookmarkEnd w:id="0"/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Pr="00517AF0" w:rsidRDefault="004D42AC" w:rsidP="00517AF0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>l_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sottoscritt_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_______________________</w:t>
      </w:r>
      <w:r w:rsidR="00517AF0">
        <w:rPr>
          <w:rFonts w:ascii="Verdana" w:eastAsia="Verdana" w:hAnsi="Verdana"/>
          <w:sz w:val="22"/>
        </w:rPr>
        <w:t>___________</w:t>
      </w:r>
      <w:r>
        <w:rPr>
          <w:rFonts w:ascii="Verdana" w:eastAsia="Verdana" w:hAnsi="Verdana"/>
          <w:sz w:val="22"/>
        </w:rPr>
        <w:t xml:space="preserve"> nat_</w:t>
      </w:r>
      <w:r w:rsidR="00517AF0">
        <w:rPr>
          <w:rFonts w:ascii="Verdana" w:eastAsia="Verdana" w:hAnsi="Verdana"/>
          <w:sz w:val="22"/>
        </w:rPr>
        <w:t>_ a ____________</w:t>
      </w:r>
      <w:r>
        <w:rPr>
          <w:rFonts w:ascii="Verdana" w:eastAsia="Verdana" w:hAnsi="Verdana"/>
          <w:sz w:val="22"/>
        </w:rPr>
        <w:t xml:space="preserve"> il _________ in servizio per il corrente a.s. presso codesto Istituto, in riferimento a quanto previsto dal C.C.N.I., concernente la mobilità del personale docente educativo ed A.T.A. per</w:t>
      </w:r>
      <w:r w:rsidR="00517AF0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 xml:space="preserve">l’a.s. </w:t>
      </w:r>
      <w:r w:rsidR="00BE2E07" w:rsidRPr="009A7E89">
        <w:rPr>
          <w:rFonts w:ascii="Verdana" w:eastAsia="Verdana" w:hAnsi="Verdana"/>
          <w:sz w:val="22"/>
        </w:rPr>
        <w:t>2020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21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517AF0">
      <w:pPr>
        <w:spacing w:line="144" w:lineRule="exact"/>
        <w:jc w:val="center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356" w:lineRule="auto"/>
        <w:ind w:left="7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613B3C" w:rsidP="00E543CF">
      <w:pPr>
        <w:tabs>
          <w:tab w:val="left" w:pos="707"/>
        </w:tabs>
        <w:spacing w:before="120" w:line="0" w:lineRule="atLeast"/>
        <w:ind w:left="369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67310</wp:posOffset>
                </wp:positionV>
                <wp:extent cx="219075" cy="146050"/>
                <wp:effectExtent l="13970" t="10160" r="5080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.1pt;margin-top:5.3pt;width:17.2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"/>
            </w:pict>
          </mc:Fallback>
        </mc:AlternateContent>
      </w:r>
      <w:r w:rsidR="009921A9">
        <w:rPr>
          <w:b/>
          <w:i/>
          <w:color w:val="373737"/>
          <w:sz w:val="22"/>
        </w:rPr>
        <w:t xml:space="preserve">    </w:t>
      </w:r>
      <w:r w:rsidR="004D42AC"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</w:t>
      </w:r>
      <w:r w:rsidR="00B926CA">
        <w:rPr>
          <w:sz w:val="22"/>
        </w:rPr>
        <w:t xml:space="preserve"> precedenza comprende il personale che si trova </w:t>
      </w:r>
      <w:r>
        <w:rPr>
          <w:sz w:val="22"/>
        </w:rPr>
        <w:t>in una delle seguenti condizioni: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</w:t>
      </w:r>
      <w:r w:rsidR="00B926CA">
        <w:rPr>
          <w:sz w:val="22"/>
        </w:rPr>
        <w:t>/ATA</w:t>
      </w:r>
      <w:r>
        <w:rPr>
          <w:sz w:val="22"/>
        </w:rPr>
        <w:t xml:space="preserve"> non vedente (art. 3 della Legge 28 marzo 1991 n. 120);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9921A9" w:rsidRDefault="009921A9" w:rsidP="009921A9">
      <w:pPr>
        <w:tabs>
          <w:tab w:val="left" w:pos="227"/>
        </w:tabs>
        <w:spacing w:line="237" w:lineRule="auto"/>
        <w:ind w:left="227"/>
        <w:jc w:val="both"/>
        <w:rPr>
          <w:sz w:val="22"/>
        </w:rPr>
      </w:pP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Pr="008F4EE4" w:rsidRDefault="00613B3C" w:rsidP="008F4EE4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8255</wp:posOffset>
                </wp:positionV>
                <wp:extent cx="219075" cy="146050"/>
                <wp:effectExtent l="13970" t="8255" r="508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.1pt;margin-top:.65pt;width:17.2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"/>
            </w:pict>
          </mc:Fallback>
        </mc:AlternateContent>
      </w:r>
      <w:r w:rsidR="009921A9">
        <w:rPr>
          <w:b/>
          <w:i/>
          <w:color w:val="373737"/>
          <w:sz w:val="22"/>
        </w:rPr>
        <w:t xml:space="preserve">     </w:t>
      </w:r>
      <w:r w:rsidR="004D42AC">
        <w:rPr>
          <w:b/>
          <w:i/>
          <w:color w:val="373737"/>
          <w:sz w:val="22"/>
        </w:rPr>
        <w:t>PERSONALE CON DISABILITA’ E PERSONALE CHE</w:t>
      </w:r>
      <w:r w:rsidR="008F4EE4">
        <w:rPr>
          <w:b/>
          <w:i/>
          <w:color w:val="373737"/>
          <w:sz w:val="22"/>
        </w:rPr>
        <w:t xml:space="preserve"> HA BISOGNO DI PARTICOLARI CURE </w:t>
      </w:r>
      <w:r w:rsidR="004D42AC"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</w:t>
      </w:r>
      <w:r w:rsidR="00B926CA">
        <w:rPr>
          <w:sz w:val="22"/>
        </w:rPr>
        <w:t>/ATA</w:t>
      </w:r>
      <w:r>
        <w:rPr>
          <w:sz w:val="22"/>
        </w:rPr>
        <w:t xml:space="preserve"> che si trovano in una delle seguenti condizioni: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102" w:hanging="6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799" w:hanging="6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  <w:r w:rsidR="0049414B">
        <w:rPr>
          <w:sz w:val="22"/>
        </w:rPr>
        <w:t>)</w:t>
      </w:r>
      <w:r w:rsidR="00A4429B">
        <w:rPr>
          <w:sz w:val="22"/>
        </w:rPr>
        <w:t>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998" w:hanging="6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517AF0" w:rsidRDefault="00517AF0" w:rsidP="00517AF0">
      <w:pPr>
        <w:tabs>
          <w:tab w:val="left" w:pos="238"/>
        </w:tabs>
        <w:spacing w:line="0" w:lineRule="atLeast"/>
        <w:ind w:left="7" w:right="1000"/>
        <w:jc w:val="both"/>
        <w:rPr>
          <w:sz w:val="22"/>
        </w:rPr>
      </w:pPr>
    </w:p>
    <w:p w:rsidR="004D42AC" w:rsidRDefault="00613B3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219075" cy="146050"/>
                <wp:effectExtent l="13970" t="9525" r="508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.1pt;margin-top:.75pt;width:17.2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"/>
            </w:pict>
          </mc:Fallback>
        </mc:AlternateContent>
      </w:r>
      <w:r w:rsidR="009921A9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</w:t>
      </w:r>
      <w:r w:rsidR="00B926CA">
        <w:rPr>
          <w:sz w:val="22"/>
        </w:rPr>
        <w:t>/ATA</w:t>
      </w:r>
      <w:r>
        <w:rPr>
          <w:sz w:val="22"/>
        </w:rPr>
        <w:t xml:space="preserve"> presta assistenza, deve avere la certificazione con connotazione di gravità, cioè l’art.3 comma 3 della legge 104/92.</w:t>
      </w:r>
    </w:p>
    <w:p w:rsidR="00E03D97" w:rsidRDefault="009921A9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</w:t>
      </w:r>
    </w:p>
    <w:p w:rsidR="004D42AC" w:rsidRDefault="00613B3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11430</wp:posOffset>
                </wp:positionV>
                <wp:extent cx="219075" cy="146050"/>
                <wp:effectExtent l="13970" t="11430" r="508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.1pt;margin-top:.9pt;width:17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"/>
            </w:pict>
          </mc:Fallback>
        </mc:AlternateContent>
      </w:r>
      <w:r w:rsidR="00E03D97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PERSONALE CHE RICOPRE CARICHE PUBBLICHE NELLE AMMINISTRAZIONI DEGLI ENTI LOCALI</w:t>
      </w:r>
    </w:p>
    <w:p w:rsidR="00B926CA" w:rsidRDefault="00B926CA" w:rsidP="00B926CA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4D42AC" w:rsidRDefault="004D42AC" w:rsidP="00E17733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Inoltre, dichiara di aver presentato per l’ anno </w:t>
      </w:r>
      <w:r w:rsidRPr="009A7E89">
        <w:rPr>
          <w:rFonts w:ascii="Verdana" w:eastAsia="Verdana" w:hAnsi="Verdana"/>
          <w:sz w:val="22"/>
        </w:rPr>
        <w:t xml:space="preserve">scolastico </w:t>
      </w:r>
      <w:r w:rsidR="00BE2E07" w:rsidRPr="009A7E89">
        <w:rPr>
          <w:rFonts w:ascii="Verdana" w:eastAsia="Verdana" w:hAnsi="Verdana"/>
          <w:sz w:val="22"/>
        </w:rPr>
        <w:t>2020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21</w:t>
      </w:r>
      <w:r>
        <w:rPr>
          <w:rFonts w:ascii="Verdana" w:eastAsia="Verdana" w:hAnsi="Verdana"/>
          <w:sz w:val="22"/>
        </w:rPr>
        <w:t xml:space="preserve"> domanda</w:t>
      </w:r>
      <w:r w:rsidR="00E17733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volontaria di trasferimento per il comune di</w:t>
      </w:r>
      <w:r w:rsidR="00B926CA">
        <w:rPr>
          <w:rFonts w:ascii="Verdana" w:eastAsia="Verdana" w:hAnsi="Verdana"/>
          <w:sz w:val="22"/>
        </w:rPr>
        <w:t>________________</w:t>
      </w:r>
      <w:r w:rsidR="00517AF0">
        <w:rPr>
          <w:rFonts w:ascii="Verdana" w:eastAsia="Verdana" w:hAnsi="Verdana"/>
          <w:sz w:val="22"/>
        </w:rPr>
        <w:t>____</w:t>
      </w:r>
      <w:r w:rsidR="00E17733">
        <w:rPr>
          <w:rFonts w:ascii="Verdana" w:eastAsia="Verdana" w:hAnsi="Verdana"/>
          <w:sz w:val="22"/>
        </w:rPr>
        <w:t xml:space="preserve">____ , dove risiede il familiare </w:t>
      </w:r>
      <w:r>
        <w:rPr>
          <w:rFonts w:ascii="Verdana" w:eastAsia="Verdana" w:hAnsi="Verdana"/>
          <w:sz w:val="22"/>
        </w:rPr>
        <w:t>assistito.</w:t>
      </w: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BE2E07">
      <w:pgSz w:w="11900" w:h="16838"/>
      <w:pgMar w:top="851" w:right="843" w:bottom="709" w:left="1133" w:header="0" w:footer="0" w:gutter="0"/>
      <w:cols w:space="0" w:equalWidth="0">
        <w:col w:w="99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59569632">
      <w:start w:val="1"/>
      <w:numFmt w:val="decimal"/>
      <w:lvlText w:val="%1)"/>
      <w:lvlJc w:val="left"/>
    </w:lvl>
    <w:lvl w:ilvl="1" w:tplc="84E25AD6">
      <w:start w:val="1"/>
      <w:numFmt w:val="bullet"/>
      <w:lvlText w:val=""/>
      <w:lvlJc w:val="left"/>
    </w:lvl>
    <w:lvl w:ilvl="2" w:tplc="4E7ECC52">
      <w:start w:val="1"/>
      <w:numFmt w:val="bullet"/>
      <w:lvlText w:val=""/>
      <w:lvlJc w:val="left"/>
    </w:lvl>
    <w:lvl w:ilvl="3" w:tplc="DB7A93AC">
      <w:start w:val="1"/>
      <w:numFmt w:val="bullet"/>
      <w:lvlText w:val=""/>
      <w:lvlJc w:val="left"/>
    </w:lvl>
    <w:lvl w:ilvl="4" w:tplc="ADC28684">
      <w:start w:val="1"/>
      <w:numFmt w:val="bullet"/>
      <w:lvlText w:val=""/>
      <w:lvlJc w:val="left"/>
    </w:lvl>
    <w:lvl w:ilvl="5" w:tplc="E506A16A">
      <w:start w:val="1"/>
      <w:numFmt w:val="bullet"/>
      <w:lvlText w:val=""/>
      <w:lvlJc w:val="left"/>
    </w:lvl>
    <w:lvl w:ilvl="6" w:tplc="09A2CC40">
      <w:start w:val="1"/>
      <w:numFmt w:val="bullet"/>
      <w:lvlText w:val=""/>
      <w:lvlJc w:val="left"/>
    </w:lvl>
    <w:lvl w:ilvl="7" w:tplc="3FA2A7AE">
      <w:start w:val="1"/>
      <w:numFmt w:val="bullet"/>
      <w:lvlText w:val=""/>
      <w:lvlJc w:val="left"/>
    </w:lvl>
    <w:lvl w:ilvl="8" w:tplc="5C6AC0A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178ED82">
      <w:start w:val="1"/>
      <w:numFmt w:val="decimal"/>
      <w:lvlText w:val="%1)"/>
      <w:lvlJc w:val="left"/>
    </w:lvl>
    <w:lvl w:ilvl="1" w:tplc="4168B9F2">
      <w:start w:val="1"/>
      <w:numFmt w:val="bullet"/>
      <w:lvlText w:val=""/>
      <w:lvlJc w:val="left"/>
    </w:lvl>
    <w:lvl w:ilvl="2" w:tplc="1BDE9572">
      <w:start w:val="1"/>
      <w:numFmt w:val="bullet"/>
      <w:lvlText w:val=""/>
      <w:lvlJc w:val="left"/>
    </w:lvl>
    <w:lvl w:ilvl="3" w:tplc="B8A2B374">
      <w:start w:val="1"/>
      <w:numFmt w:val="bullet"/>
      <w:lvlText w:val=""/>
      <w:lvlJc w:val="left"/>
    </w:lvl>
    <w:lvl w:ilvl="4" w:tplc="FE56B286">
      <w:start w:val="1"/>
      <w:numFmt w:val="bullet"/>
      <w:lvlText w:val=""/>
      <w:lvlJc w:val="left"/>
    </w:lvl>
    <w:lvl w:ilvl="5" w:tplc="32485506">
      <w:start w:val="1"/>
      <w:numFmt w:val="bullet"/>
      <w:lvlText w:val=""/>
      <w:lvlJc w:val="left"/>
    </w:lvl>
    <w:lvl w:ilvl="6" w:tplc="52DE7B88">
      <w:start w:val="1"/>
      <w:numFmt w:val="bullet"/>
      <w:lvlText w:val=""/>
      <w:lvlJc w:val="left"/>
    </w:lvl>
    <w:lvl w:ilvl="7" w:tplc="AE34A838">
      <w:start w:val="1"/>
      <w:numFmt w:val="bullet"/>
      <w:lvlText w:val=""/>
      <w:lvlJc w:val="left"/>
    </w:lvl>
    <w:lvl w:ilvl="8" w:tplc="E9C60FD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F2"/>
    <w:rsid w:val="00253CF6"/>
    <w:rsid w:val="00261F7F"/>
    <w:rsid w:val="00302F21"/>
    <w:rsid w:val="003234BE"/>
    <w:rsid w:val="003D02FC"/>
    <w:rsid w:val="00401C84"/>
    <w:rsid w:val="0049414B"/>
    <w:rsid w:val="004D42AC"/>
    <w:rsid w:val="0051766C"/>
    <w:rsid w:val="00517AF0"/>
    <w:rsid w:val="00613B3C"/>
    <w:rsid w:val="00666598"/>
    <w:rsid w:val="008F4EE4"/>
    <w:rsid w:val="00977BF2"/>
    <w:rsid w:val="009921A9"/>
    <w:rsid w:val="009A7E89"/>
    <w:rsid w:val="009D1FA7"/>
    <w:rsid w:val="00A056ED"/>
    <w:rsid w:val="00A4429B"/>
    <w:rsid w:val="00B926CA"/>
    <w:rsid w:val="00BE2E07"/>
    <w:rsid w:val="00CC26F9"/>
    <w:rsid w:val="00CC3FC2"/>
    <w:rsid w:val="00DB0F7E"/>
    <w:rsid w:val="00E03D97"/>
    <w:rsid w:val="00E17733"/>
    <w:rsid w:val="00E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Tiziana Rea</cp:lastModifiedBy>
  <cp:revision>2</cp:revision>
  <cp:lastPrinted>2018-03-30T09:06:00Z</cp:lastPrinted>
  <dcterms:created xsi:type="dcterms:W3CDTF">2021-03-23T10:14:00Z</dcterms:created>
  <dcterms:modified xsi:type="dcterms:W3CDTF">2021-03-23T10:14:00Z</dcterms:modified>
</cp:coreProperties>
</file>